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98E2" w14:textId="77777777" w:rsidR="001732D2" w:rsidRPr="004B4AFB" w:rsidRDefault="001732D2" w:rsidP="001732D2">
      <w:pPr>
        <w:pStyle w:val="NoSpacing"/>
        <w:rPr>
          <w:rFonts w:ascii="Arial" w:hAnsi="Arial" w:cs="Arial"/>
          <w:b/>
          <w:sz w:val="28"/>
          <w:szCs w:val="28"/>
        </w:rPr>
      </w:pPr>
      <w:r w:rsidRPr="004B4AFB">
        <w:rPr>
          <w:rFonts w:ascii="Arial" w:hAnsi="Arial" w:cs="Arial"/>
          <w:b/>
          <w:sz w:val="28"/>
          <w:szCs w:val="28"/>
        </w:rPr>
        <w:t>Communication Arts: Areas of Concentration</w:t>
      </w:r>
      <w:r w:rsidR="00DA2A11">
        <w:rPr>
          <w:rFonts w:ascii="Arial" w:hAnsi="Arial" w:cs="Arial"/>
          <w:b/>
          <w:sz w:val="28"/>
          <w:szCs w:val="28"/>
        </w:rPr>
        <w:t xml:space="preserve"> </w:t>
      </w:r>
      <w:r w:rsidR="00DA2A11">
        <w:rPr>
          <w:rFonts w:ascii="Arial" w:hAnsi="Arial" w:cs="Arial"/>
          <w:b/>
          <w:szCs w:val="24"/>
        </w:rPr>
        <w:t>with Digital Studies Certificate Notations</w:t>
      </w:r>
    </w:p>
    <w:p w14:paraId="4C41FE7A" w14:textId="6AFAD97F" w:rsidR="001732D2" w:rsidRDefault="001732D2" w:rsidP="001732D2">
      <w:pPr>
        <w:pStyle w:val="NoSpacing"/>
        <w:rPr>
          <w:rFonts w:ascii="Arial" w:hAnsi="Arial" w:cs="Arial"/>
          <w:sz w:val="16"/>
          <w:szCs w:val="16"/>
        </w:rPr>
      </w:pPr>
      <w:r w:rsidRPr="004B4AFB">
        <w:rPr>
          <w:rFonts w:ascii="Arial" w:hAnsi="Arial" w:cs="Arial"/>
          <w:i/>
          <w:sz w:val="16"/>
          <w:szCs w:val="16"/>
        </w:rPr>
        <w:t>Courses listed are not offered every semester</w:t>
      </w:r>
      <w:r w:rsidRPr="004B4AFB">
        <w:rPr>
          <w:rFonts w:ascii="Arial" w:hAnsi="Arial" w:cs="Arial"/>
          <w:sz w:val="16"/>
          <w:szCs w:val="16"/>
        </w:rPr>
        <w:t>.</w:t>
      </w:r>
      <w:r w:rsidR="0039180E">
        <w:rPr>
          <w:rFonts w:ascii="Arial" w:hAnsi="Arial" w:cs="Arial"/>
          <w:sz w:val="16"/>
          <w:szCs w:val="16"/>
        </w:rPr>
        <w:t xml:space="preserve"> </w:t>
      </w:r>
      <w:r w:rsidR="0039180E" w:rsidRPr="00A46001">
        <w:rPr>
          <w:rFonts w:ascii="Arial" w:hAnsi="Arial" w:cs="Arial"/>
          <w:i/>
          <w:sz w:val="16"/>
          <w:szCs w:val="16"/>
        </w:rPr>
        <w:t xml:space="preserve">See the </w:t>
      </w:r>
      <w:hyperlink r:id="rId8" w:history="1">
        <w:r w:rsidR="0039180E" w:rsidRPr="00EF470F">
          <w:rPr>
            <w:rStyle w:val="Hyperlink"/>
            <w:rFonts w:ascii="Arial" w:hAnsi="Arial" w:cs="Arial"/>
            <w:i/>
            <w:sz w:val="16"/>
            <w:szCs w:val="16"/>
          </w:rPr>
          <w:t>Academic Guide</w:t>
        </w:r>
      </w:hyperlink>
      <w:r w:rsidR="0039180E" w:rsidRPr="00A46001">
        <w:rPr>
          <w:rFonts w:ascii="Arial" w:hAnsi="Arial" w:cs="Arial"/>
          <w:i/>
          <w:sz w:val="16"/>
          <w:szCs w:val="16"/>
        </w:rPr>
        <w:t xml:space="preserve"> for a complete list of courses.</w:t>
      </w:r>
    </w:p>
    <w:p w14:paraId="2EEA1CE3" w14:textId="57B038AB" w:rsidR="009219C4" w:rsidRPr="009219C4" w:rsidRDefault="009219C4" w:rsidP="001732D2">
      <w:pPr>
        <w:pStyle w:val="NoSpacing"/>
        <w:rPr>
          <w:rFonts w:ascii="Arial" w:hAnsi="Arial" w:cs="Arial"/>
          <w:b/>
          <w:sz w:val="16"/>
          <w:szCs w:val="16"/>
        </w:rPr>
      </w:pPr>
      <w:r w:rsidRPr="009219C4">
        <w:rPr>
          <w:rFonts w:ascii="Arial" w:hAnsi="Arial" w:cs="Arial"/>
          <w:b/>
          <w:sz w:val="16"/>
          <w:szCs w:val="16"/>
        </w:rPr>
        <w:t>DS codes and areas: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DA2A11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sym w:font="Symbol" w:char="F0AE"/>
      </w:r>
      <w:r w:rsidR="00DA2A11">
        <w:rPr>
          <w:rFonts w:ascii="Arial" w:hAnsi="Arial" w:cs="Arial"/>
          <w:b/>
          <w:sz w:val="16"/>
          <w:szCs w:val="16"/>
        </w:rPr>
        <w:t xml:space="preserve"> </w:t>
      </w:r>
      <w:r w:rsidR="00DA2A11" w:rsidRPr="00DA2A11">
        <w:rPr>
          <w:rFonts w:ascii="Arial" w:hAnsi="Arial" w:cs="Arial"/>
          <w:szCs w:val="24"/>
          <w:lang w:val="en-CA"/>
        </w:rPr>
        <w:fldChar w:fldCharType="begin"/>
      </w:r>
      <w:r w:rsidR="00DA2A11" w:rsidRPr="00DA2A11">
        <w:rPr>
          <w:rFonts w:ascii="Arial" w:hAnsi="Arial" w:cs="Arial"/>
          <w:szCs w:val="24"/>
          <w:lang w:val="en-CA"/>
        </w:rPr>
        <w:instrText xml:space="preserve"> SEQ CHAPTER \h \r 1</w:instrText>
      </w:r>
      <w:r w:rsidR="00DA2A11" w:rsidRPr="00DA2A11">
        <w:rPr>
          <w:rFonts w:ascii="Arial" w:hAnsi="Arial" w:cs="Arial"/>
          <w:szCs w:val="24"/>
          <w:lang w:val="en-CA"/>
        </w:rPr>
        <w:fldChar w:fldCharType="end"/>
      </w:r>
      <w:r w:rsidR="00DA2A11" w:rsidRPr="00DA2A11">
        <w:rPr>
          <w:rFonts w:ascii="Arial" w:hAnsi="Arial" w:cs="Arial"/>
          <w:sz w:val="16"/>
          <w:szCs w:val="16"/>
        </w:rPr>
        <w:t xml:space="preserve">Go to </w:t>
      </w:r>
      <w:hyperlink r:id="rId9" w:history="1">
        <w:r w:rsidR="00DA2A11" w:rsidRPr="00EF470F">
          <w:rPr>
            <w:rStyle w:val="Hyperlink"/>
            <w:rFonts w:ascii="Arial" w:hAnsi="Arial" w:cs="Arial"/>
            <w:sz w:val="16"/>
            <w:szCs w:val="16"/>
          </w:rPr>
          <w:t>digitalstudies.wisc.edu</w:t>
        </w:r>
      </w:hyperlink>
      <w:r w:rsidR="00DA2A11" w:rsidRPr="00DA2A11">
        <w:rPr>
          <w:rFonts w:ascii="Arial" w:hAnsi="Arial" w:cs="Arial"/>
          <w:sz w:val="16"/>
          <w:szCs w:val="16"/>
        </w:rPr>
        <w:t xml:space="preserve"> for advising and certificate information</w:t>
      </w:r>
    </w:p>
    <w:p w14:paraId="6662FAA4" w14:textId="3476C284" w:rsidR="009219C4" w:rsidRPr="00B73FF3" w:rsidRDefault="009219C4" w:rsidP="001732D2">
      <w:pPr>
        <w:pStyle w:val="NoSpacing"/>
        <w:rPr>
          <w:rFonts w:ascii="Arial" w:hAnsi="Arial" w:cs="Arial"/>
          <w:sz w:val="16"/>
          <w:szCs w:val="16"/>
          <w:lang w:val="es-ES"/>
        </w:rPr>
      </w:pPr>
      <w:r w:rsidRPr="00B73FF3">
        <w:rPr>
          <w:rFonts w:ascii="Arial" w:hAnsi="Arial" w:cs="Arial"/>
          <w:sz w:val="16"/>
          <w:szCs w:val="16"/>
          <w:lang w:val="es-ES"/>
        </w:rPr>
        <w:t>DS Core</w:t>
      </w:r>
      <w:r w:rsidR="00EF470F" w:rsidRPr="00B73FF3">
        <w:rPr>
          <w:rFonts w:ascii="Arial" w:hAnsi="Arial" w:cs="Arial"/>
          <w:sz w:val="16"/>
          <w:szCs w:val="16"/>
          <w:lang w:val="es-ES"/>
        </w:rPr>
        <w:t>:</w:t>
      </w:r>
      <w:r w:rsidRPr="00B73FF3">
        <w:rPr>
          <w:rFonts w:ascii="Arial" w:hAnsi="Arial" w:cs="Arial"/>
          <w:sz w:val="16"/>
          <w:szCs w:val="16"/>
          <w:lang w:val="es-ES"/>
        </w:rPr>
        <w:tab/>
      </w:r>
      <w:r w:rsidRPr="00B73FF3">
        <w:rPr>
          <w:rFonts w:ascii="Arial" w:hAnsi="Arial" w:cs="Arial"/>
          <w:sz w:val="16"/>
          <w:szCs w:val="16"/>
          <w:lang w:val="es-ES"/>
        </w:rPr>
        <w:tab/>
      </w:r>
      <w:r w:rsidRPr="00B73FF3">
        <w:rPr>
          <w:rFonts w:ascii="Arial" w:hAnsi="Arial" w:cs="Arial"/>
          <w:sz w:val="16"/>
          <w:szCs w:val="16"/>
          <w:lang w:val="es-ES"/>
        </w:rPr>
        <w:tab/>
      </w:r>
      <w:r w:rsidRPr="00B73FF3">
        <w:rPr>
          <w:rFonts w:ascii="Arial" w:hAnsi="Arial" w:cs="Arial"/>
          <w:sz w:val="16"/>
          <w:szCs w:val="16"/>
          <w:lang w:val="es-ES"/>
        </w:rPr>
        <w:tab/>
      </w:r>
      <w:r w:rsidRPr="00B73FF3">
        <w:rPr>
          <w:rFonts w:ascii="Arial" w:hAnsi="Arial" w:cs="Arial"/>
          <w:sz w:val="16"/>
          <w:szCs w:val="16"/>
          <w:lang w:val="es-ES"/>
        </w:rPr>
        <w:tab/>
        <w:t>M = Digital Media</w:t>
      </w:r>
      <w:r w:rsidRPr="00B73FF3">
        <w:rPr>
          <w:rFonts w:ascii="Arial" w:hAnsi="Arial" w:cs="Arial"/>
          <w:sz w:val="16"/>
          <w:szCs w:val="16"/>
          <w:lang w:val="es-ES"/>
        </w:rPr>
        <w:tab/>
      </w:r>
      <w:r w:rsidRPr="00B73FF3">
        <w:rPr>
          <w:rFonts w:ascii="Arial" w:hAnsi="Arial" w:cs="Arial"/>
          <w:sz w:val="16"/>
          <w:szCs w:val="16"/>
          <w:lang w:val="es-ES"/>
        </w:rPr>
        <w:tab/>
        <w:t>P = Digital Practices</w:t>
      </w:r>
    </w:p>
    <w:p w14:paraId="7E365F09" w14:textId="5DDA1FFE" w:rsidR="009219C4" w:rsidRPr="004B4AFB" w:rsidRDefault="009219C4" w:rsidP="001732D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= Digital Information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 = Digital Forms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Capstone</w:t>
      </w:r>
      <w:r w:rsidR="0016080F">
        <w:rPr>
          <w:rFonts w:ascii="Arial" w:hAnsi="Arial" w:cs="Arial"/>
          <w:sz w:val="16"/>
          <w:szCs w:val="16"/>
        </w:rPr>
        <w:t>: Com</w:t>
      </w:r>
      <w:r>
        <w:rPr>
          <w:rFonts w:ascii="Arial" w:hAnsi="Arial" w:cs="Arial"/>
          <w:sz w:val="16"/>
          <w:szCs w:val="16"/>
        </w:rPr>
        <w:t xml:space="preserve"> Arts 605</w:t>
      </w:r>
    </w:p>
    <w:p w14:paraId="06E8C6F9" w14:textId="3EEF04C2" w:rsidR="00FD0FC3" w:rsidRDefault="009B48C5" w:rsidP="001732D2">
      <w:pPr>
        <w:pStyle w:val="NoSpacing"/>
        <w:rPr>
          <w:sz w:val="16"/>
          <w:szCs w:val="16"/>
        </w:rPr>
      </w:pPr>
      <w:r w:rsidRPr="00FD0FC3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63AAE" wp14:editId="6E24A818">
                <wp:simplePos x="0" y="0"/>
                <wp:positionH relativeFrom="column">
                  <wp:posOffset>19685</wp:posOffset>
                </wp:positionH>
                <wp:positionV relativeFrom="paragraph">
                  <wp:posOffset>107315</wp:posOffset>
                </wp:positionV>
                <wp:extent cx="3021330" cy="5715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F8028" w14:textId="77777777" w:rsidR="00FD0FC3" w:rsidRPr="009219C4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219C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Communication Science and</w:t>
                            </w:r>
                          </w:p>
                          <w:p w14:paraId="57D45320" w14:textId="77777777" w:rsidR="00FD0FC3" w:rsidRPr="004B4AFB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219C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Rhetorical Studies</w:t>
                            </w:r>
                          </w:p>
                          <w:p w14:paraId="0785CF3D" w14:textId="77777777" w:rsidR="00FD0FC3" w:rsidRPr="004B4AFB" w:rsidRDefault="00FD0FC3" w:rsidP="00FD0F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4A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 courses, 30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63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8.45pt;width:237.9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">
                <v:textbox>
                  <w:txbxContent>
                    <w:p w14:paraId="30AF8028" w14:textId="77777777" w:rsidR="00FD0FC3" w:rsidRPr="009219C4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9219C4">
                        <w:rPr>
                          <w:rFonts w:ascii="Arial" w:hAnsi="Arial" w:cs="Arial"/>
                          <w:b/>
                          <w:szCs w:val="24"/>
                        </w:rPr>
                        <w:t>Communication Science and</w:t>
                      </w:r>
                    </w:p>
                    <w:p w14:paraId="57D45320" w14:textId="77777777" w:rsidR="00FD0FC3" w:rsidRPr="004B4AFB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219C4">
                        <w:rPr>
                          <w:rFonts w:ascii="Arial" w:hAnsi="Arial" w:cs="Arial"/>
                          <w:b/>
                          <w:szCs w:val="24"/>
                        </w:rPr>
                        <w:t>Rhetorical Studies</w:t>
                      </w:r>
                    </w:p>
                    <w:p w14:paraId="0785CF3D" w14:textId="77777777" w:rsidR="00FD0FC3" w:rsidRPr="004B4AFB" w:rsidRDefault="00FD0FC3" w:rsidP="00FD0F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B4AFB">
                        <w:rPr>
                          <w:rFonts w:ascii="Arial" w:hAnsi="Arial" w:cs="Arial"/>
                          <w:sz w:val="20"/>
                          <w:szCs w:val="20"/>
                        </w:rPr>
                        <w:t>10 courses, 30 credits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9C4" w:rsidRPr="00FD0FC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EF272" wp14:editId="4C27D274">
                <wp:simplePos x="0" y="0"/>
                <wp:positionH relativeFrom="column">
                  <wp:posOffset>3575685</wp:posOffset>
                </wp:positionH>
                <wp:positionV relativeFrom="paragraph">
                  <wp:posOffset>105410</wp:posOffset>
                </wp:positionV>
                <wp:extent cx="3017520" cy="571500"/>
                <wp:effectExtent l="0" t="0" r="114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5297" w14:textId="77777777" w:rsidR="00FD0FC3" w:rsidRDefault="00FD0FC3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219C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Radio-Television-Film</w:t>
                            </w:r>
                          </w:p>
                          <w:p w14:paraId="112B3F9A" w14:textId="77777777" w:rsidR="009219C4" w:rsidRPr="009219C4" w:rsidRDefault="009219C4" w:rsidP="00FD0FC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333BB21" w14:textId="77777777" w:rsidR="00FD0FC3" w:rsidRDefault="00FD0FC3" w:rsidP="009219C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4A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 courses, 30-31 credits</w:t>
                            </w:r>
                          </w:p>
                          <w:p w14:paraId="329EC611" w14:textId="77777777" w:rsidR="009219C4" w:rsidRDefault="009219C4" w:rsidP="009219C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21554B" w14:textId="77777777" w:rsidR="009219C4" w:rsidRPr="004B4AFB" w:rsidRDefault="009219C4" w:rsidP="009219C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F272" id="_x0000_s1027" type="#_x0000_t202" style="position:absolute;margin-left:281.55pt;margin-top:8.3pt;width:237.6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">
                <v:textbox>
                  <w:txbxContent>
                    <w:p w14:paraId="38D65297" w14:textId="77777777" w:rsidR="00FD0FC3" w:rsidRDefault="00FD0FC3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9219C4">
                        <w:rPr>
                          <w:rFonts w:ascii="Arial" w:hAnsi="Arial" w:cs="Arial"/>
                          <w:b/>
                          <w:szCs w:val="24"/>
                        </w:rPr>
                        <w:t>Radio-Television-Film</w:t>
                      </w:r>
                    </w:p>
                    <w:p w14:paraId="112B3F9A" w14:textId="77777777" w:rsidR="009219C4" w:rsidRPr="009219C4" w:rsidRDefault="009219C4" w:rsidP="00FD0FC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333BB21" w14:textId="77777777" w:rsidR="00FD0FC3" w:rsidRDefault="00FD0FC3" w:rsidP="009219C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4AFB">
                        <w:rPr>
                          <w:rFonts w:ascii="Arial" w:hAnsi="Arial" w:cs="Arial"/>
                          <w:sz w:val="20"/>
                          <w:szCs w:val="20"/>
                        </w:rPr>
                        <w:t>10 courses, 30-31 credits</w:t>
                      </w:r>
                    </w:p>
                    <w:p w14:paraId="329EC611" w14:textId="77777777" w:rsidR="009219C4" w:rsidRDefault="009219C4" w:rsidP="009219C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21554B" w14:textId="77777777" w:rsidR="009219C4" w:rsidRPr="004B4AFB" w:rsidRDefault="009219C4" w:rsidP="009219C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5E4BF" w14:textId="77777777" w:rsidR="00FD0FC3" w:rsidRPr="007923FD" w:rsidRDefault="00FD0FC3" w:rsidP="001732D2">
      <w:pPr>
        <w:pStyle w:val="NoSpacing"/>
        <w:rPr>
          <w:sz w:val="16"/>
          <w:szCs w:val="16"/>
        </w:rPr>
      </w:pPr>
    </w:p>
    <w:p w14:paraId="67C54641" w14:textId="77777777" w:rsidR="001732D2" w:rsidRDefault="001732D2" w:rsidP="001732D2">
      <w:pPr>
        <w:pStyle w:val="NoSpacing"/>
        <w:rPr>
          <w:b/>
        </w:rPr>
      </w:pPr>
    </w:p>
    <w:tbl>
      <w:tblPr>
        <w:tblStyle w:val="TableGrid"/>
        <w:tblW w:w="0" w:type="auto"/>
        <w:tblInd w:w="5" w:type="dxa"/>
        <w:tblLook w:val="0680" w:firstRow="0" w:lastRow="0" w:firstColumn="1" w:lastColumn="0" w:noHBand="1" w:noVBand="1"/>
      </w:tblPr>
      <w:tblGrid>
        <w:gridCol w:w="5570"/>
        <w:gridCol w:w="5328"/>
      </w:tblGrid>
      <w:tr w:rsidR="001732D2" w14:paraId="275E929D" w14:textId="77777777" w:rsidTr="009B48C5"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</w:tcPr>
          <w:p w14:paraId="162527C6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Fundamentals</w:t>
            </w:r>
          </w:p>
          <w:p w14:paraId="2A738995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260 Communication &amp; Human Behavior</w:t>
            </w:r>
          </w:p>
          <w:p w14:paraId="2D71EAE1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64C73BD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Core Courses</w:t>
            </w:r>
            <w:r w:rsidRPr="000831C7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E00BD67" w14:textId="77777777" w:rsidR="00FF4A6F" w:rsidRDefault="00FF4A6F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8B5A2B"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r w:rsidRPr="00FD70A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Course c</w:t>
            </w:r>
            <w:r w:rsidRPr="00FD70A5">
              <w:rPr>
                <w:rFonts w:ascii="Arial" w:hAnsi="Arial" w:cs="Arial"/>
                <w:i/>
                <w:sz w:val="16"/>
                <w:szCs w:val="16"/>
              </w:rPr>
              <w:t xml:space="preserve">an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only </w:t>
            </w:r>
            <w:r w:rsidRPr="00FD70A5">
              <w:rPr>
                <w:rFonts w:ascii="Arial" w:hAnsi="Arial" w:cs="Arial"/>
                <w:i/>
                <w:sz w:val="16"/>
                <w:szCs w:val="16"/>
              </w:rPr>
              <w:t>be applied to one requirement within the major.</w:t>
            </w:r>
          </w:p>
          <w:p w14:paraId="3D6EE48C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360 Intro to Rhetoric in Politics and Culture   </w:t>
            </w:r>
            <w:r w:rsidRPr="00800DAA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29750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370 Great Speakers and Speeches   </w:t>
            </w:r>
            <w:r w:rsidRPr="00800DAA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3CAB4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372 Rhetoric of Campaigns &amp; Revolutions</w:t>
            </w:r>
          </w:p>
          <w:p w14:paraId="1F7431C9" w14:textId="77777777" w:rsidR="001732D2" w:rsidRPr="00800DAA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ab/>
            </w:r>
            <w:r w:rsidRPr="000831C7">
              <w:rPr>
                <w:rFonts w:ascii="Arial" w:hAnsi="Arial" w:cs="Arial"/>
                <w:sz w:val="20"/>
                <w:szCs w:val="20"/>
              </w:rPr>
              <w:tab/>
            </w:r>
            <w:r w:rsidRPr="00800DAA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47A6B00E" w14:textId="77777777" w:rsidR="001732D2" w:rsidRPr="000831C7" w:rsidRDefault="001732D2" w:rsidP="005D2247">
            <w:pPr>
              <w:pStyle w:val="NoSpacing"/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361 Intro to Quantitative Research in Comm   </w:t>
            </w:r>
            <w:r w:rsidRPr="00800DAA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</w:p>
          <w:p w14:paraId="60BCE03A" w14:textId="3F071987" w:rsidR="001732D2" w:rsidRPr="00351A82" w:rsidRDefault="001732D2" w:rsidP="005D2247">
            <w:pPr>
              <w:pStyle w:val="NoSpacing"/>
              <w:spacing w:line="192" w:lineRule="auto"/>
              <w:rPr>
                <w:rFonts w:ascii="Arial" w:hAnsi="Arial" w:cs="Arial"/>
                <w:sz w:val="12"/>
                <w:szCs w:val="12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368 </w:t>
            </w:r>
            <w:r w:rsidR="00351A82">
              <w:rPr>
                <w:rFonts w:ascii="Arial" w:hAnsi="Arial" w:cs="Arial"/>
                <w:sz w:val="20"/>
                <w:szCs w:val="20"/>
              </w:rPr>
              <w:t xml:space="preserve">Persuasion </w:t>
            </w:r>
            <w:r w:rsidR="00835ACB">
              <w:rPr>
                <w:rFonts w:ascii="Arial" w:hAnsi="Arial" w:cs="Arial"/>
                <w:sz w:val="20"/>
                <w:szCs w:val="20"/>
              </w:rPr>
              <w:t>&amp;</w:t>
            </w:r>
            <w:r w:rsidR="00351A82">
              <w:rPr>
                <w:rFonts w:ascii="Arial" w:hAnsi="Arial" w:cs="Arial"/>
                <w:sz w:val="20"/>
                <w:szCs w:val="20"/>
              </w:rPr>
              <w:t xml:space="preserve"> Social Influence </w:t>
            </w:r>
            <w:r w:rsidR="00351A82" w:rsidRPr="00351A82">
              <w:rPr>
                <w:rFonts w:ascii="Arial" w:hAnsi="Arial" w:cs="Arial"/>
                <w:sz w:val="12"/>
                <w:szCs w:val="12"/>
              </w:rPr>
              <w:t>(N</w:t>
            </w:r>
            <w:r w:rsidR="00351A82">
              <w:rPr>
                <w:rFonts w:ascii="Arial" w:hAnsi="Arial" w:cs="Arial"/>
                <w:sz w:val="12"/>
                <w:szCs w:val="12"/>
              </w:rPr>
              <w:t>ew title.</w:t>
            </w:r>
            <w:r w:rsidR="00835ACB">
              <w:rPr>
                <w:rFonts w:ascii="Arial" w:hAnsi="Arial" w:cs="Arial"/>
                <w:sz w:val="12"/>
                <w:szCs w:val="12"/>
              </w:rPr>
              <w:t xml:space="preserve"> Same course.</w:t>
            </w:r>
            <w:r w:rsidR="00351A82">
              <w:rPr>
                <w:rFonts w:ascii="Arial" w:hAnsi="Arial" w:cs="Arial"/>
                <w:sz w:val="12"/>
                <w:szCs w:val="12"/>
              </w:rPr>
              <w:t xml:space="preserve"> Don’t retake</w:t>
            </w:r>
            <w:r w:rsidR="00835ACB">
              <w:rPr>
                <w:rFonts w:ascii="Arial" w:hAnsi="Arial" w:cs="Arial"/>
                <w:sz w:val="12"/>
                <w:szCs w:val="12"/>
              </w:rPr>
              <w:t>.</w:t>
            </w:r>
            <w:r w:rsidR="00351A82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48F2F46D" w14:textId="77777777" w:rsidR="00FD70A5" w:rsidRPr="00FD70A5" w:rsidRDefault="00FD70A5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2B97CDE5" w14:textId="77777777" w:rsidR="001732D2" w:rsidRPr="000831C7" w:rsidRDefault="001732D2" w:rsidP="00E87075">
            <w:pPr>
              <w:pStyle w:val="NoSpacing"/>
              <w:spacing w:line="18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Applied Communication</w:t>
            </w:r>
          </w:p>
          <w:p w14:paraId="79C28AED" w14:textId="77777777" w:rsidR="001732D2" w:rsidRPr="000831C7" w:rsidRDefault="001732D2" w:rsidP="005D2247">
            <w:pPr>
              <w:pStyle w:val="NoSpacing"/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262 Argumentation and Debate</w:t>
            </w:r>
          </w:p>
          <w:p w14:paraId="3758A3E7" w14:textId="77777777" w:rsidR="001732D2" w:rsidRPr="000831C7" w:rsidRDefault="001732D2" w:rsidP="005D2247">
            <w:pPr>
              <w:pStyle w:val="NoSpacing"/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266 Theory and Practice of Group Discussion</w:t>
            </w:r>
          </w:p>
          <w:p w14:paraId="5E94ADDB" w14:textId="77777777" w:rsidR="001732D2" w:rsidRPr="000831C7" w:rsidRDefault="001732D2" w:rsidP="005D2247">
            <w:pPr>
              <w:pStyle w:val="NoSpacing"/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272 Intro to Interpersonal Communication</w:t>
            </w:r>
          </w:p>
          <w:p w14:paraId="08DE9BB4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80681" w14:textId="77777777" w:rsidR="001732D2" w:rsidRPr="000831C7" w:rsidRDefault="001732D2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3 courses: Theory-History-Criticism</w:t>
            </w:r>
          </w:p>
          <w:p w14:paraId="06DD750B" w14:textId="6C9CE17B" w:rsidR="009C0FA5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</w:t>
            </w:r>
            <w:r w:rsidR="009C0FA5">
              <w:rPr>
                <w:rFonts w:ascii="Arial" w:hAnsi="Arial" w:cs="Arial"/>
                <w:sz w:val="20"/>
                <w:szCs w:val="20"/>
              </w:rPr>
              <w:t>08 Topics in Rhetoric, Politics, and Culture</w:t>
            </w:r>
            <w:r w:rsidR="009C0FA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615E2" w14:textId="797A8713" w:rsidR="009C0FA5" w:rsidRDefault="009C0FA5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 Topics in Communication and Social Dynamics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51EE72F5" w14:textId="3771C458" w:rsidR="001732D2" w:rsidRDefault="009C0FA5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310 </w:t>
            </w:r>
            <w:r w:rsidR="001732D2" w:rsidRPr="000831C7">
              <w:rPr>
                <w:rFonts w:ascii="Arial" w:hAnsi="Arial" w:cs="Arial"/>
                <w:sz w:val="20"/>
                <w:szCs w:val="20"/>
              </w:rPr>
              <w:t>Topics in Rhetoric and Comm</w:t>
            </w:r>
            <w:r w:rsidR="006C5DAE">
              <w:rPr>
                <w:rFonts w:ascii="Arial" w:hAnsi="Arial" w:cs="Arial"/>
                <w:sz w:val="20"/>
                <w:szCs w:val="20"/>
              </w:rPr>
              <w:t>unication</w:t>
            </w:r>
            <w:r w:rsidR="001732D2" w:rsidRPr="000831C7">
              <w:rPr>
                <w:rFonts w:ascii="Arial" w:hAnsi="Arial" w:cs="Arial"/>
                <w:sz w:val="20"/>
                <w:szCs w:val="20"/>
              </w:rPr>
              <w:t xml:space="preserve"> Science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64D5AF2E" w14:textId="75CE538D" w:rsidR="00E2124B" w:rsidRPr="000831C7" w:rsidRDefault="00E2124B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 Gender and Communication</w:t>
            </w:r>
          </w:p>
          <w:p w14:paraId="43BCF0A7" w14:textId="2BE1A52A" w:rsidR="001732D2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317 Rhetoric and Health</w:t>
            </w:r>
          </w:p>
          <w:p w14:paraId="0A8A1700" w14:textId="7CA6537C" w:rsidR="00CF7DEC" w:rsidRPr="000831C7" w:rsidRDefault="00CF7DEC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318 Intro to Health Communication </w:t>
            </w:r>
          </w:p>
          <w:p w14:paraId="426913BB" w14:textId="77777777" w:rsidR="001732D2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325 Media and Human Behavior</w:t>
            </w:r>
          </w:p>
          <w:p w14:paraId="723938AD" w14:textId="3B511359" w:rsidR="00B73FF3" w:rsidRDefault="00B73FF3" w:rsidP="005D2247">
            <w:pPr>
              <w:pStyle w:val="NoSpacing"/>
              <w:spacing w:line="20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335 Social Media as Literature</w:t>
            </w:r>
            <w:r w:rsidR="00DA33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3C8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F36E7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 or </w:t>
            </w:r>
            <w:r w:rsidR="00DA33C8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="0038421A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4DFF7B93" w14:textId="4ECF184F" w:rsidR="00B8627F" w:rsidRPr="00B8627F" w:rsidRDefault="00B8627F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343 Human Comm in Age of AI </w:t>
            </w:r>
            <w:r w:rsidRPr="0018260F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 xml:space="preserve">Don’t take if took as </w:t>
            </w:r>
            <w:r w:rsidRPr="0018260F">
              <w:rPr>
                <w:rFonts w:ascii="Arial" w:hAnsi="Arial" w:cs="Arial"/>
                <w:sz w:val="12"/>
                <w:szCs w:val="12"/>
              </w:rPr>
              <w:t>CA 377)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 or </w:t>
            </w:r>
            <w:r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M)</w:t>
            </w:r>
          </w:p>
          <w:p w14:paraId="5E68EFCC" w14:textId="3140AC0D" w:rsidR="00B73FF3" w:rsidRPr="00B73FF3" w:rsidRDefault="00B73FF3" w:rsidP="005D2247">
            <w:pPr>
              <w:pStyle w:val="NoSpacing"/>
              <w:spacing w:line="20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344 Social Media &amp; Well-Being </w:t>
            </w:r>
            <w:r w:rsidRPr="0018260F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 xml:space="preserve">Don’t take if took as </w:t>
            </w:r>
            <w:r w:rsidRPr="0018260F">
              <w:rPr>
                <w:rFonts w:ascii="Arial" w:hAnsi="Arial" w:cs="Arial"/>
                <w:sz w:val="12"/>
                <w:szCs w:val="12"/>
              </w:rPr>
              <w:t>CA 377)</w:t>
            </w:r>
            <w:r w:rsidR="00DA33C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A33C8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F3C4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 or </w:t>
            </w:r>
            <w:r w:rsidR="00DA33C8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="0038421A" w:rsidRPr="0038421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426B756" w14:textId="3E2EB4D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345 Online Communication </w:t>
            </w:r>
            <w:r w:rsidR="00D75026">
              <w:rPr>
                <w:rFonts w:ascii="Arial" w:hAnsi="Arial" w:cs="Arial"/>
                <w:sz w:val="20"/>
                <w:szCs w:val="20"/>
              </w:rPr>
              <w:t>&amp;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Personal Relationships</w:t>
            </w:r>
            <w:r w:rsidR="00D7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(I or M)</w:t>
            </w:r>
          </w:p>
          <w:p w14:paraId="6C54463E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360 Intro to Rhetoric in Politics and Culture</w:t>
            </w:r>
          </w:p>
          <w:p w14:paraId="781796DB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361 Intro to Quantitative Research in Comm</w:t>
            </w:r>
          </w:p>
          <w:p w14:paraId="3C0343C6" w14:textId="02475BC6" w:rsidR="001732D2" w:rsidRPr="007D7F04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12"/>
                <w:szCs w:val="12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368 </w:t>
            </w:r>
            <w:r w:rsidR="007D7F04">
              <w:rPr>
                <w:rFonts w:ascii="Arial" w:hAnsi="Arial" w:cs="Arial"/>
                <w:sz w:val="20"/>
                <w:szCs w:val="20"/>
              </w:rPr>
              <w:t xml:space="preserve">Persuasion &amp; Social Influence </w:t>
            </w:r>
            <w:r w:rsidR="007D7F04" w:rsidRPr="00351A82">
              <w:rPr>
                <w:rFonts w:ascii="Arial" w:hAnsi="Arial" w:cs="Arial"/>
                <w:sz w:val="12"/>
                <w:szCs w:val="12"/>
              </w:rPr>
              <w:t>(N</w:t>
            </w:r>
            <w:r w:rsidR="007D7F04">
              <w:rPr>
                <w:rFonts w:ascii="Arial" w:hAnsi="Arial" w:cs="Arial"/>
                <w:sz w:val="12"/>
                <w:szCs w:val="12"/>
              </w:rPr>
              <w:t>ew title. Same course. Don’t retake.)</w:t>
            </w:r>
          </w:p>
          <w:p w14:paraId="5077C0B2" w14:textId="1C0C064F" w:rsidR="00AE56DA" w:rsidRPr="000831C7" w:rsidRDefault="00AE56DA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 Rhetoric of the U.S. Presidential Election</w:t>
            </w:r>
          </w:p>
          <w:p w14:paraId="644BD247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370 Great Speakers and Speeches</w:t>
            </w:r>
          </w:p>
          <w:p w14:paraId="4BCED558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371 Communication and Conflict Resolution</w:t>
            </w:r>
          </w:p>
          <w:p w14:paraId="58DB6BDB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372 Rhetoric of Campaigns &amp; Revolutions</w:t>
            </w:r>
          </w:p>
          <w:p w14:paraId="74C5970F" w14:textId="3B43F3CA" w:rsidR="001732D2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373 Intercultural Communication &amp; Rhetoric</w:t>
            </w:r>
          </w:p>
          <w:p w14:paraId="5B4106DE" w14:textId="1FA0AD43" w:rsidR="00BB2BDA" w:rsidRDefault="00BB2BDA" w:rsidP="005D2247">
            <w:pPr>
              <w:pStyle w:val="NoSpacing"/>
              <w:spacing w:line="204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377 Topics in Digital Studies-Comm Sci/Rhetoric</w:t>
            </w:r>
            <w:r w:rsidR="0029084E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597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D14597" w:rsidRPr="00D14597">
              <w:rPr>
                <w:rFonts w:ascii="Arial" w:hAnsi="Arial" w:cs="Arial"/>
                <w:i/>
                <w:iCs/>
                <w:sz w:val="16"/>
                <w:szCs w:val="16"/>
              </w:rPr>
              <w:t>I or M</w:t>
            </w:r>
            <w:r w:rsidRPr="00D1459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4A578A22" w14:textId="7F7EB657" w:rsidR="00B8627F" w:rsidRPr="00B8627F" w:rsidRDefault="00B8627F" w:rsidP="005D2247">
            <w:pPr>
              <w:pStyle w:val="NoSpacing"/>
              <w:spacing w:line="204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379 Global Tech &amp; Digital Comm </w:t>
            </w:r>
            <w:r w:rsidRPr="00B8627F">
              <w:rPr>
                <w:rFonts w:ascii="Arial" w:hAnsi="Arial" w:cs="Arial"/>
                <w:sz w:val="12"/>
                <w:szCs w:val="12"/>
              </w:rPr>
              <w:t xml:space="preserve">(Don’t take if took as CA 377) </w:t>
            </w:r>
            <w:r w:rsidRPr="00B8627F">
              <w:rPr>
                <w:rFonts w:ascii="Arial" w:hAnsi="Arial" w:cs="Arial"/>
                <w:i/>
                <w:iCs/>
                <w:sz w:val="16"/>
                <w:szCs w:val="16"/>
              </w:rPr>
              <w:t>(I or M)</w:t>
            </w:r>
          </w:p>
          <w:p w14:paraId="68B16C8E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402 Psychology of Communication</w:t>
            </w:r>
          </w:p>
          <w:p w14:paraId="799E71BA" w14:textId="77777777" w:rsidR="001732D2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470 Contemporary Political Discourse</w:t>
            </w:r>
          </w:p>
          <w:p w14:paraId="562152A4" w14:textId="5E736E4C" w:rsidR="005353AC" w:rsidRPr="00DA33C8" w:rsidRDefault="005353AC" w:rsidP="005D2247">
            <w:pPr>
              <w:pStyle w:val="NoSpacing"/>
              <w:spacing w:line="204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0"/>
                <w:szCs w:val="20"/>
              </w:rPr>
              <w:t>474 Rhetoric of the Cold War</w:t>
            </w:r>
            <w:r w:rsidR="00DA33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0278E6" w14:textId="77777777" w:rsidR="001732D2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476 Nature of Criticism</w:t>
            </w:r>
          </w:p>
          <w:p w14:paraId="7B823509" w14:textId="63C7A984" w:rsidR="005D2247" w:rsidRPr="000831C7" w:rsidRDefault="005D2247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478 Rhetoric and Power on the Internet </w:t>
            </w:r>
            <w:r w:rsidRPr="00441D00">
              <w:rPr>
                <w:rFonts w:ascii="Arial" w:hAnsi="Arial" w:cs="Arial"/>
                <w:sz w:val="16"/>
                <w:szCs w:val="16"/>
              </w:rPr>
              <w:t>(</w:t>
            </w:r>
            <w:r w:rsidR="00441D00" w:rsidRPr="00441D00">
              <w:rPr>
                <w:rFonts w:ascii="Arial" w:hAnsi="Arial" w:cs="Arial"/>
                <w:i/>
                <w:iCs/>
                <w:sz w:val="16"/>
                <w:szCs w:val="16"/>
              </w:rPr>
              <w:t>I or M</w:t>
            </w:r>
            <w:r w:rsidRPr="00441D0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A448DE0" w14:textId="44EA0840" w:rsidR="0079344F" w:rsidRDefault="0079344F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 Communication and Health Inequalities</w:t>
            </w:r>
          </w:p>
          <w:p w14:paraId="4F655F13" w14:textId="70BA141D" w:rsidR="00394A8F" w:rsidRPr="000831C7" w:rsidRDefault="00394A8F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522 Digital </w:t>
            </w:r>
            <w:r w:rsidR="00BD0EB8">
              <w:rPr>
                <w:rFonts w:ascii="Arial" w:hAnsi="Arial" w:cs="Arial"/>
                <w:sz w:val="20"/>
                <w:szCs w:val="20"/>
              </w:rPr>
              <w:t>Storytelling for Social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D9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CF70E1">
              <w:rPr>
                <w:rFonts w:ascii="Arial" w:hAnsi="Arial" w:cs="Arial"/>
                <w:i/>
                <w:sz w:val="16"/>
                <w:szCs w:val="16"/>
              </w:rPr>
              <w:t xml:space="preserve">F </w:t>
            </w:r>
            <w:r w:rsidRPr="00B22D9C">
              <w:rPr>
                <w:rFonts w:ascii="Arial" w:hAnsi="Arial" w:cs="Arial"/>
                <w:i/>
                <w:sz w:val="16"/>
                <w:szCs w:val="16"/>
              </w:rPr>
              <w:t>or P)</w:t>
            </w:r>
          </w:p>
          <w:p w14:paraId="1C40CB6B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565 Communication &amp; Interethnic Behavior</w:t>
            </w:r>
          </w:p>
          <w:p w14:paraId="67E2D6D8" w14:textId="69D152E7" w:rsidR="00394A8F" w:rsidRPr="000831C7" w:rsidRDefault="00394A8F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 Rhetoric of Globalization and Transnationalism</w:t>
            </w:r>
          </w:p>
          <w:p w14:paraId="0CB63229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575 Comm</w:t>
            </w:r>
            <w:r w:rsidR="00883A89">
              <w:rPr>
                <w:rFonts w:ascii="Arial" w:hAnsi="Arial" w:cs="Arial"/>
                <w:sz w:val="20"/>
                <w:szCs w:val="20"/>
              </w:rPr>
              <w:t>unication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in Complex Organizations</w:t>
            </w:r>
          </w:p>
          <w:p w14:paraId="44AEFC4D" w14:textId="4400E15C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577 Dynamics of Online </w:t>
            </w:r>
            <w:r w:rsidR="00B8627F" w:rsidRPr="000831C7">
              <w:rPr>
                <w:rFonts w:ascii="Arial" w:hAnsi="Arial" w:cs="Arial"/>
                <w:sz w:val="20"/>
                <w:szCs w:val="20"/>
              </w:rPr>
              <w:t>Relationships</w:t>
            </w:r>
            <w:r w:rsidR="00B8627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M)</w:t>
            </w:r>
          </w:p>
          <w:p w14:paraId="0811F2AA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610 Special Topics </w:t>
            </w:r>
            <w:r w:rsidR="00D1738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0831C7">
              <w:rPr>
                <w:rFonts w:ascii="Arial" w:hAnsi="Arial" w:cs="Arial"/>
                <w:sz w:val="20"/>
                <w:szCs w:val="20"/>
              </w:rPr>
              <w:t>Rhetoric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33970B52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612 Special Topics </w:t>
            </w:r>
            <w:r w:rsidR="00D1738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0831C7">
              <w:rPr>
                <w:rFonts w:ascii="Arial" w:hAnsi="Arial" w:cs="Arial"/>
                <w:sz w:val="20"/>
                <w:szCs w:val="20"/>
              </w:rPr>
              <w:t>Comm Science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449A1F08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616 Mass Media and Youth</w:t>
            </w:r>
          </w:p>
          <w:p w14:paraId="67A5525E" w14:textId="77777777" w:rsidR="001732D2" w:rsidRPr="000831C7" w:rsidRDefault="001732D2" w:rsidP="005D2247">
            <w:pPr>
              <w:pStyle w:val="NoSpacing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617 Health Comm in Information Age</w:t>
            </w:r>
            <w:r w:rsidR="00D7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(I)</w:t>
            </w:r>
          </w:p>
          <w:p w14:paraId="4C55BF88" w14:textId="77777777" w:rsidR="00AF5854" w:rsidRPr="000831C7" w:rsidRDefault="00AF5854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1A704" w14:textId="77777777" w:rsidR="00AF5854" w:rsidRPr="000831C7" w:rsidRDefault="00AF5854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Radio-TV-Film</w:t>
            </w:r>
          </w:p>
          <w:p w14:paraId="2490F96E" w14:textId="77777777" w:rsidR="00AF5854" w:rsidRPr="00DE0BB7" w:rsidRDefault="00AF5854" w:rsidP="00D50B4F">
            <w:pPr>
              <w:pStyle w:val="NoSpacing"/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99C31" w14:textId="77777777" w:rsidR="00D50B4F" w:rsidRDefault="00D50B4F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0C4328E" w14:textId="714DDECF" w:rsidR="00AF5854" w:rsidRPr="000831C7" w:rsidRDefault="00AF5854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Electives</w:t>
            </w:r>
          </w:p>
          <w:p w14:paraId="25D22F2D" w14:textId="77777777" w:rsidR="00792604" w:rsidRDefault="0039180E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92604">
              <w:rPr>
                <w:rFonts w:ascii="Arial" w:hAnsi="Arial" w:cs="Arial"/>
                <w:sz w:val="16"/>
                <w:szCs w:val="16"/>
              </w:rPr>
              <w:t>Complete two a</w:t>
            </w:r>
            <w:r w:rsidR="00AA1F6D">
              <w:rPr>
                <w:rFonts w:ascii="Arial" w:hAnsi="Arial" w:cs="Arial"/>
                <w:sz w:val="16"/>
                <w:szCs w:val="16"/>
              </w:rPr>
              <w:t xml:space="preserve">dditional </w:t>
            </w:r>
            <w:r>
              <w:rPr>
                <w:rFonts w:ascii="Arial" w:hAnsi="Arial" w:cs="Arial"/>
                <w:sz w:val="16"/>
                <w:szCs w:val="16"/>
              </w:rPr>
              <w:t xml:space="preserve">Com Arts courses numbered 200-699, </w:t>
            </w:r>
          </w:p>
          <w:p w14:paraId="17C04D63" w14:textId="0B689FA7" w:rsidR="00F851E1" w:rsidRDefault="0039180E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excluding Com Arts 605,</w:t>
            </w:r>
            <w:r w:rsidR="00AA1F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614, 615)</w:t>
            </w:r>
          </w:p>
          <w:p w14:paraId="47657E78" w14:textId="77777777" w:rsidR="00F851E1" w:rsidRPr="00FD70A5" w:rsidRDefault="00F851E1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1BB1A194" w14:textId="77777777" w:rsidR="001732D2" w:rsidRPr="000831C7" w:rsidRDefault="004009DA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Fundamentals</w:t>
            </w:r>
          </w:p>
          <w:p w14:paraId="08907865" w14:textId="68E450FC" w:rsidR="00D723E4" w:rsidRPr="000831C7" w:rsidRDefault="00D723E4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250</w:t>
            </w:r>
            <w:r w:rsidR="00B576C8" w:rsidRPr="00083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D45">
              <w:rPr>
                <w:rFonts w:ascii="Arial" w:hAnsi="Arial" w:cs="Arial"/>
                <w:sz w:val="20"/>
                <w:szCs w:val="20"/>
              </w:rPr>
              <w:t>Intro to</w:t>
            </w:r>
            <w:r w:rsidR="00B576C8" w:rsidRPr="000831C7">
              <w:rPr>
                <w:rFonts w:ascii="Arial" w:hAnsi="Arial" w:cs="Arial"/>
                <w:sz w:val="20"/>
                <w:szCs w:val="20"/>
              </w:rPr>
              <w:t xml:space="preserve"> Contemporary Media</w:t>
            </w:r>
            <w:r w:rsidR="00091CE1" w:rsidRPr="00351A82">
              <w:rPr>
                <w:rFonts w:ascii="Arial" w:hAnsi="Arial" w:cs="Arial"/>
                <w:sz w:val="12"/>
                <w:szCs w:val="12"/>
              </w:rPr>
              <w:t>(N</w:t>
            </w:r>
            <w:r w:rsidR="00091CE1">
              <w:rPr>
                <w:rFonts w:ascii="Arial" w:hAnsi="Arial" w:cs="Arial"/>
                <w:sz w:val="12"/>
                <w:szCs w:val="12"/>
              </w:rPr>
              <w:t>ew title. Same course. Don’t retake.)</w:t>
            </w:r>
          </w:p>
          <w:p w14:paraId="29677510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2AD66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Radio-TV-Film Core</w:t>
            </w:r>
          </w:p>
          <w:p w14:paraId="5EC2D993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350 Introduction to Film</w:t>
            </w:r>
          </w:p>
          <w:p w14:paraId="7421CD18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351 Television Industries</w:t>
            </w:r>
          </w:p>
          <w:p w14:paraId="4FC5FE37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65E6A" w14:textId="77777777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Production</w:t>
            </w:r>
          </w:p>
          <w:p w14:paraId="645111ED" w14:textId="1CEFBB5E" w:rsidR="00B576C8" w:rsidRPr="000831C7" w:rsidRDefault="00B576C8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355 Intro to </w:t>
            </w:r>
            <w:r w:rsidR="00D57D45">
              <w:rPr>
                <w:rFonts w:ascii="Arial" w:hAnsi="Arial" w:cs="Arial"/>
                <w:sz w:val="20"/>
                <w:szCs w:val="20"/>
              </w:rPr>
              <w:t>Film and TV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E7C" w:rsidRPr="000831C7">
              <w:rPr>
                <w:rFonts w:ascii="Arial" w:hAnsi="Arial" w:cs="Arial"/>
                <w:sz w:val="20"/>
                <w:szCs w:val="20"/>
              </w:rPr>
              <w:t>Production</w:t>
            </w:r>
            <w:r w:rsidR="00F36E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22D9C" w:rsidRPr="00B22D9C">
              <w:rPr>
                <w:rFonts w:ascii="Arial" w:hAnsi="Arial" w:cs="Arial"/>
                <w:i/>
                <w:sz w:val="16"/>
                <w:szCs w:val="16"/>
              </w:rPr>
              <w:t>F or P)</w:t>
            </w:r>
            <w:r w:rsidR="005D2247" w:rsidRPr="00351A82">
              <w:rPr>
                <w:rFonts w:ascii="Arial" w:hAnsi="Arial" w:cs="Arial"/>
                <w:sz w:val="12"/>
                <w:szCs w:val="12"/>
              </w:rPr>
              <w:t xml:space="preserve"> (N</w:t>
            </w:r>
            <w:r w:rsidR="005D2247">
              <w:rPr>
                <w:rFonts w:ascii="Arial" w:hAnsi="Arial" w:cs="Arial"/>
                <w:sz w:val="12"/>
                <w:szCs w:val="12"/>
              </w:rPr>
              <w:t>ew title. Same course. Don’t retake.)</w:t>
            </w:r>
          </w:p>
          <w:p w14:paraId="15299009" w14:textId="0D880129" w:rsidR="000831C7" w:rsidRDefault="00E2124B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(A list of advanced production courses is available </w:t>
            </w:r>
            <w:hyperlink r:id="rId10" w:anchor="requirementstext" w:history="1">
              <w:r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here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  <w:p w14:paraId="35A12E2E" w14:textId="77777777" w:rsidR="00E2124B" w:rsidRDefault="00E2124B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6876210" w14:textId="77777777" w:rsidR="00D15F7D" w:rsidRPr="000831C7" w:rsidRDefault="00D15F7D" w:rsidP="00D50B4F">
            <w:pPr>
              <w:pStyle w:val="NoSpacing"/>
              <w:spacing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3 courses: Theory-History-Criticism</w:t>
            </w:r>
          </w:p>
          <w:p w14:paraId="42C9F3E0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300 Film Comedy</w:t>
            </w:r>
          </w:p>
          <w:p w14:paraId="589DC026" w14:textId="77777777" w:rsidR="00D15F7D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313 Topics in Film and Media Studies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10102324" w14:textId="77777777" w:rsidR="00DA33C8" w:rsidRPr="000831C7" w:rsidRDefault="00DA33C8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323 Business and Culture of Disney </w:t>
            </w:r>
            <w:r w:rsidRPr="009234E2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Don’t take if took as CA</w:t>
            </w:r>
            <w:r w:rsidRPr="009234E2">
              <w:rPr>
                <w:rFonts w:ascii="Arial" w:hAnsi="Arial" w:cs="Arial"/>
                <w:sz w:val="12"/>
                <w:szCs w:val="12"/>
              </w:rPr>
              <w:t xml:space="preserve"> 313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5620E103" w14:textId="23FD97F6" w:rsidR="00DA33C8" w:rsidRPr="000831C7" w:rsidRDefault="00DA33C8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330 Music Industries &amp; Pop Culture </w:t>
            </w:r>
            <w:r>
              <w:rPr>
                <w:rFonts w:ascii="Arial" w:hAnsi="Arial" w:cs="Arial"/>
                <w:sz w:val="12"/>
                <w:szCs w:val="12"/>
              </w:rPr>
              <w:t>(Don’t take if took as</w:t>
            </w:r>
            <w:r w:rsidRPr="009234E2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CA </w:t>
            </w:r>
            <w:r w:rsidRPr="009234E2">
              <w:rPr>
                <w:rFonts w:ascii="Arial" w:hAnsi="Arial" w:cs="Arial"/>
                <w:sz w:val="12"/>
                <w:szCs w:val="12"/>
              </w:rPr>
              <w:t>313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  <w:r w:rsidR="009B48C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B48C5" w:rsidRPr="009B48C5">
              <w:rPr>
                <w:rFonts w:ascii="Arial" w:hAnsi="Arial" w:cs="Arial"/>
                <w:i/>
                <w:iCs/>
                <w:sz w:val="16"/>
                <w:szCs w:val="16"/>
              </w:rPr>
              <w:t>(M)</w:t>
            </w:r>
          </w:p>
          <w:p w14:paraId="36E16199" w14:textId="20DC74BF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346 Critical Internet Studies</w:t>
            </w:r>
            <w:r w:rsidR="00D7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(M)</w:t>
            </w:r>
          </w:p>
          <w:p w14:paraId="7F6A04B8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347 Race, Ethnicity</w:t>
            </w:r>
            <w:r w:rsidR="006C5DAE">
              <w:rPr>
                <w:rFonts w:ascii="Arial" w:hAnsi="Arial" w:cs="Arial"/>
                <w:sz w:val="20"/>
                <w:szCs w:val="20"/>
              </w:rPr>
              <w:t>,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and Media</w:t>
            </w:r>
          </w:p>
          <w:p w14:paraId="47036962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354 Film Genres</w:t>
            </w:r>
          </w:p>
          <w:p w14:paraId="68EEB242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357 History of Animated Film</w:t>
            </w:r>
          </w:p>
          <w:p w14:paraId="28399021" w14:textId="56B4BB5E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358 Documentary Film</w:t>
            </w:r>
          </w:p>
          <w:p w14:paraId="435B0905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359 Sports Media</w:t>
            </w:r>
          </w:p>
          <w:p w14:paraId="1675E627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375 Ethics of Entertainment Media</w:t>
            </w:r>
          </w:p>
          <w:p w14:paraId="789BC3D8" w14:textId="72397614" w:rsidR="00B66BD7" w:rsidRDefault="00B66BD7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 Gender, Sexuality, and the Media</w:t>
            </w:r>
          </w:p>
          <w:p w14:paraId="2173D3A8" w14:textId="738B8734" w:rsidR="00394A8F" w:rsidRDefault="00394A8F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 Latino/as and Media</w:t>
            </w:r>
          </w:p>
          <w:p w14:paraId="08A402A8" w14:textId="2DA29F5D" w:rsidR="00D339A1" w:rsidRDefault="00D339A1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 Asian Americans and Media</w:t>
            </w:r>
          </w:p>
          <w:p w14:paraId="52C86BF4" w14:textId="334CDF7D" w:rsidR="00BD0EB8" w:rsidRPr="000831C7" w:rsidRDefault="00BD0EB8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443 Indian Cinema </w:t>
            </w:r>
            <w:r w:rsidR="00BC61F2">
              <w:rPr>
                <w:rFonts w:ascii="Arial" w:hAnsi="Arial" w:cs="Arial"/>
                <w:sz w:val="20"/>
                <w:szCs w:val="20"/>
              </w:rPr>
              <w:t xml:space="preserve">in the U.S. </w:t>
            </w:r>
            <w:r>
              <w:rPr>
                <w:rFonts w:ascii="Arial" w:hAnsi="Arial" w:cs="Arial"/>
                <w:sz w:val="20"/>
                <w:szCs w:val="20"/>
              </w:rPr>
              <w:t>and Beyond</w:t>
            </w:r>
          </w:p>
          <w:p w14:paraId="0AB52929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448 Media and National Identity</w:t>
            </w:r>
          </w:p>
          <w:p w14:paraId="62F8CEC0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449 Sound Cultures: Podcasting and Music</w:t>
            </w:r>
            <w:r w:rsidR="00D7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(M or P)</w:t>
            </w:r>
          </w:p>
          <w:p w14:paraId="7E20992D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450 Cultural History of Broadcasting</w:t>
            </w:r>
          </w:p>
          <w:p w14:paraId="43A15619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451 Television Criticism</w:t>
            </w:r>
          </w:p>
          <w:p w14:paraId="1F70D593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454 Critical Film Analysis</w:t>
            </w:r>
          </w:p>
          <w:p w14:paraId="46BE2FBC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455 French Film</w:t>
            </w:r>
          </w:p>
          <w:p w14:paraId="29218C28" w14:textId="070A9A39" w:rsidR="005C6302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458 Global Media Cultures</w:t>
            </w:r>
          </w:p>
          <w:p w14:paraId="5C48F29F" w14:textId="5CE04940" w:rsidR="005C6302" w:rsidRPr="000831C7" w:rsidRDefault="005C6302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 New Media and Society</w:t>
            </w:r>
            <w:r w:rsidR="00D80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F12" w:rsidRPr="00D80F12">
              <w:rPr>
                <w:rFonts w:ascii="Arial" w:hAnsi="Arial" w:cs="Arial"/>
                <w:i/>
                <w:iCs/>
                <w:sz w:val="16"/>
                <w:szCs w:val="16"/>
              </w:rPr>
              <w:t>(M)</w:t>
            </w:r>
          </w:p>
          <w:p w14:paraId="2E1D94BB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460 Italian Film</w:t>
            </w:r>
          </w:p>
          <w:p w14:paraId="3FDF892C" w14:textId="77777777" w:rsidR="00D15F7D" w:rsidRPr="00351A82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51A82">
              <w:rPr>
                <w:rFonts w:ascii="Arial" w:hAnsi="Arial" w:cs="Arial"/>
                <w:sz w:val="20"/>
                <w:szCs w:val="20"/>
              </w:rPr>
              <w:t>461 Global Art Cinema</w:t>
            </w:r>
          </w:p>
          <w:p w14:paraId="3B6A7A26" w14:textId="77777777" w:rsidR="00D15F7D" w:rsidRPr="00351A82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51A82">
              <w:rPr>
                <w:rFonts w:ascii="Arial" w:hAnsi="Arial" w:cs="Arial"/>
                <w:sz w:val="20"/>
                <w:szCs w:val="20"/>
              </w:rPr>
              <w:t>463 Avant-Garde Film</w:t>
            </w:r>
          </w:p>
          <w:p w14:paraId="7EDCE6A2" w14:textId="77777777" w:rsidR="00D15F7D" w:rsidRPr="00351A82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351A82">
              <w:rPr>
                <w:rFonts w:ascii="Arial" w:hAnsi="Arial" w:cs="Arial"/>
                <w:sz w:val="20"/>
                <w:szCs w:val="20"/>
              </w:rPr>
              <w:t xml:space="preserve">540 Television </w:t>
            </w:r>
            <w:r w:rsidR="00B64C98" w:rsidRPr="00351A82">
              <w:rPr>
                <w:rFonts w:ascii="Arial" w:hAnsi="Arial" w:cs="Arial"/>
                <w:sz w:val="20"/>
                <w:szCs w:val="20"/>
              </w:rPr>
              <w:t>Genres</w:t>
            </w:r>
            <w:r w:rsidR="00B64C98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09F3D2BD" w14:textId="3E1B7D8B" w:rsidR="00A80FA2" w:rsidRPr="00BC61F2" w:rsidRDefault="00A80FA2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BC61F2">
              <w:rPr>
                <w:rFonts w:ascii="Arial" w:hAnsi="Arial" w:cs="Arial"/>
                <w:sz w:val="20"/>
                <w:szCs w:val="20"/>
              </w:rPr>
              <w:t>545 Media Audience Cultures</w:t>
            </w:r>
            <w:r w:rsidR="00BC61F2" w:rsidRPr="00BC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1F2">
              <w:rPr>
                <w:rFonts w:ascii="Arial" w:hAnsi="Arial" w:cs="Arial"/>
                <w:sz w:val="10"/>
                <w:szCs w:val="10"/>
              </w:rPr>
              <w:t>(Don’t take if took as CA 608)</w:t>
            </w:r>
          </w:p>
          <w:p w14:paraId="7B88C517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547 Digital Game Cultures</w:t>
            </w:r>
            <w:r w:rsidR="00D7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026" w:rsidRPr="00D75026">
              <w:rPr>
                <w:rFonts w:ascii="Arial" w:hAnsi="Arial" w:cs="Arial"/>
                <w:i/>
                <w:sz w:val="16"/>
                <w:szCs w:val="16"/>
              </w:rPr>
              <w:t>(M)</w:t>
            </w:r>
          </w:p>
          <w:p w14:paraId="48FE0774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552 Contemporary Hollywood Cinema</w:t>
            </w:r>
          </w:p>
          <w:p w14:paraId="5470CFF8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556 American Film Industry – Studio S</w:t>
            </w:r>
            <w:r w:rsidR="000831C7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728EB9D3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608 Special Topics </w:t>
            </w:r>
            <w:r w:rsidR="00D1738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0831C7">
              <w:rPr>
                <w:rFonts w:ascii="Arial" w:hAnsi="Arial" w:cs="Arial"/>
                <w:sz w:val="20"/>
                <w:szCs w:val="20"/>
              </w:rPr>
              <w:t>Media &amp; Cultural Studies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687BCED5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 xml:space="preserve">613 Special Topics </w:t>
            </w:r>
            <w:r w:rsidR="00D1738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0831C7">
              <w:rPr>
                <w:rFonts w:ascii="Arial" w:hAnsi="Arial" w:cs="Arial"/>
                <w:sz w:val="20"/>
                <w:szCs w:val="20"/>
              </w:rPr>
              <w:t>Film</w:t>
            </w:r>
            <w:r w:rsidR="008B5A2B">
              <w:rPr>
                <w:rFonts w:ascii="Arial" w:hAnsi="Arial" w:cs="Arial"/>
                <w:sz w:val="20"/>
                <w:szCs w:val="20"/>
              </w:rPr>
              <w:sym w:font="Symbol" w:char="F0B7"/>
            </w:r>
          </w:p>
          <w:p w14:paraId="70BAB2E5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0831C7">
              <w:rPr>
                <w:rFonts w:ascii="Arial" w:hAnsi="Arial" w:cs="Arial"/>
                <w:sz w:val="20"/>
                <w:szCs w:val="20"/>
              </w:rPr>
              <w:t>66</w:t>
            </w:r>
            <w:r w:rsidR="0012717D">
              <w:rPr>
                <w:rFonts w:ascii="Arial" w:hAnsi="Arial" w:cs="Arial"/>
                <w:sz w:val="20"/>
                <w:szCs w:val="20"/>
              </w:rPr>
              <w:t>9</w:t>
            </w:r>
            <w:r w:rsidRPr="000831C7">
              <w:rPr>
                <w:rFonts w:ascii="Arial" w:hAnsi="Arial" w:cs="Arial"/>
                <w:sz w:val="20"/>
                <w:szCs w:val="20"/>
              </w:rPr>
              <w:t xml:space="preserve"> Film Theory</w:t>
            </w:r>
          </w:p>
          <w:p w14:paraId="456DDC26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22A37972" w14:textId="77777777" w:rsidR="00D15F7D" w:rsidRPr="000831C7" w:rsidRDefault="00D15F7D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1 course: Comm Science and Rhetorical Studies</w:t>
            </w:r>
          </w:p>
          <w:p w14:paraId="0492FBA0" w14:textId="15CBC8E6" w:rsidR="006E4B09" w:rsidRDefault="006E4B09" w:rsidP="00D50B4F">
            <w:pPr>
              <w:pStyle w:val="NoSpacing"/>
              <w:spacing w:line="22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E6D3A1" w14:textId="4351AA8B" w:rsidR="006E4B09" w:rsidRDefault="006E4B09" w:rsidP="00D50B4F">
            <w:pPr>
              <w:pStyle w:val="NoSpacing"/>
              <w:spacing w:line="228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485D2BF" w14:textId="77777777" w:rsidR="00CF7DEC" w:rsidRPr="000831C7" w:rsidRDefault="00CF7DEC" w:rsidP="00D50B4F">
            <w:pPr>
              <w:pStyle w:val="NoSpacing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60FDFEC3" w14:textId="77777777" w:rsidR="002B534B" w:rsidRDefault="002B534B" w:rsidP="00D50B4F">
            <w:pPr>
              <w:pStyle w:val="NoSpacing"/>
              <w:spacing w:line="228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831C7">
              <w:rPr>
                <w:rFonts w:ascii="Arial" w:hAnsi="Arial" w:cs="Arial"/>
                <w:b/>
                <w:sz w:val="20"/>
                <w:szCs w:val="20"/>
                <w:u w:val="single"/>
              </w:rPr>
              <w:t>2 courses: Electives</w:t>
            </w:r>
          </w:p>
          <w:p w14:paraId="0B237023" w14:textId="59A01C74" w:rsidR="0016006D" w:rsidRDefault="0039180E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792604">
              <w:rPr>
                <w:rFonts w:ascii="Arial" w:hAnsi="Arial" w:cs="Arial"/>
                <w:sz w:val="16"/>
                <w:szCs w:val="16"/>
              </w:rPr>
              <w:t>Complete two additional</w:t>
            </w:r>
            <w:r w:rsidR="00AA1F6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 Arts courses numbered 200-699, excluding Com Arts 605, 614, 615)</w:t>
            </w:r>
          </w:p>
          <w:p w14:paraId="10F71B46" w14:textId="77777777" w:rsidR="00625F84" w:rsidRDefault="00625F84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4845093F" w14:textId="77777777" w:rsidR="0016006D" w:rsidRDefault="0016006D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4A5A33F1" w14:textId="77777777" w:rsidR="00D50B4F" w:rsidRDefault="00D50B4F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4464E6E2" w14:textId="77777777" w:rsidR="00D50B4F" w:rsidRDefault="00D50B4F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2A90903D" w14:textId="77777777" w:rsidR="00D50B4F" w:rsidRDefault="00D50B4F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  <w:p w14:paraId="7DD8C8B7" w14:textId="77777777" w:rsidR="00011CFE" w:rsidRDefault="00011CFE" w:rsidP="00D50B4F">
            <w:pPr>
              <w:pStyle w:val="NoSpacing"/>
              <w:spacing w:line="22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1190196" w14:textId="730ABBF0" w:rsidR="0016006D" w:rsidRPr="0016006D" w:rsidRDefault="0016006D" w:rsidP="00D50B4F">
            <w:pPr>
              <w:pStyle w:val="NoSpacing"/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Symbol" w:char="F0B7"/>
            </w:r>
            <w:r>
              <w:rPr>
                <w:rFonts w:ascii="Arial" w:hAnsi="Arial" w:cs="Arial"/>
                <w:sz w:val="16"/>
                <w:szCs w:val="16"/>
              </w:rPr>
              <w:t>Can take multiple times with different topics</w:t>
            </w:r>
          </w:p>
        </w:tc>
      </w:tr>
    </w:tbl>
    <w:p w14:paraId="722B5092" w14:textId="77777777" w:rsidR="001732D2" w:rsidRDefault="001732D2" w:rsidP="00D50B4F">
      <w:pPr>
        <w:pStyle w:val="NoSpacing"/>
        <w:spacing w:line="228" w:lineRule="auto"/>
      </w:pPr>
    </w:p>
    <w:sectPr w:rsidR="001732D2" w:rsidSect="00DA33C8">
      <w:pgSz w:w="12240" w:h="15840"/>
      <w:pgMar w:top="288" w:right="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D2"/>
    <w:rsid w:val="00011CFE"/>
    <w:rsid w:val="000170CE"/>
    <w:rsid w:val="000518B3"/>
    <w:rsid w:val="00051A5E"/>
    <w:rsid w:val="000831C7"/>
    <w:rsid w:val="00091CE1"/>
    <w:rsid w:val="000C4856"/>
    <w:rsid w:val="0012717D"/>
    <w:rsid w:val="0016006D"/>
    <w:rsid w:val="0016080F"/>
    <w:rsid w:val="001732D2"/>
    <w:rsid w:val="0018035B"/>
    <w:rsid w:val="001D283B"/>
    <w:rsid w:val="002449BD"/>
    <w:rsid w:val="002520FB"/>
    <w:rsid w:val="0029084E"/>
    <w:rsid w:val="002B534B"/>
    <w:rsid w:val="00310D41"/>
    <w:rsid w:val="003339A6"/>
    <w:rsid w:val="00351A82"/>
    <w:rsid w:val="00373516"/>
    <w:rsid w:val="0038421A"/>
    <w:rsid w:val="0039180E"/>
    <w:rsid w:val="00394A8F"/>
    <w:rsid w:val="0039528A"/>
    <w:rsid w:val="003E7767"/>
    <w:rsid w:val="004009DA"/>
    <w:rsid w:val="00441D00"/>
    <w:rsid w:val="00461FC3"/>
    <w:rsid w:val="00471F67"/>
    <w:rsid w:val="0047479F"/>
    <w:rsid w:val="004B4AFB"/>
    <w:rsid w:val="004B72D7"/>
    <w:rsid w:val="00514697"/>
    <w:rsid w:val="005149BA"/>
    <w:rsid w:val="005219DC"/>
    <w:rsid w:val="00526630"/>
    <w:rsid w:val="00534AFE"/>
    <w:rsid w:val="005353AC"/>
    <w:rsid w:val="005718E1"/>
    <w:rsid w:val="005B7C0D"/>
    <w:rsid w:val="005C6302"/>
    <w:rsid w:val="005D2247"/>
    <w:rsid w:val="00625F84"/>
    <w:rsid w:val="006A3725"/>
    <w:rsid w:val="006C5DAE"/>
    <w:rsid w:val="006E4B09"/>
    <w:rsid w:val="006F739A"/>
    <w:rsid w:val="00792604"/>
    <w:rsid w:val="0079344F"/>
    <w:rsid w:val="007C7541"/>
    <w:rsid w:val="007D7F04"/>
    <w:rsid w:val="00800DAA"/>
    <w:rsid w:val="00823BB5"/>
    <w:rsid w:val="00835ACB"/>
    <w:rsid w:val="00874829"/>
    <w:rsid w:val="00883A89"/>
    <w:rsid w:val="008B5A2B"/>
    <w:rsid w:val="0090254F"/>
    <w:rsid w:val="00917C1B"/>
    <w:rsid w:val="009219C4"/>
    <w:rsid w:val="009A3999"/>
    <w:rsid w:val="009B48C5"/>
    <w:rsid w:val="009C0FA5"/>
    <w:rsid w:val="00A43B0C"/>
    <w:rsid w:val="00A45B7A"/>
    <w:rsid w:val="00A50B70"/>
    <w:rsid w:val="00A80FA2"/>
    <w:rsid w:val="00AA1F6D"/>
    <w:rsid w:val="00AE1CD9"/>
    <w:rsid w:val="00AE56DA"/>
    <w:rsid w:val="00AF5854"/>
    <w:rsid w:val="00B22D9C"/>
    <w:rsid w:val="00B576C8"/>
    <w:rsid w:val="00B64C98"/>
    <w:rsid w:val="00B66BD7"/>
    <w:rsid w:val="00B73FF3"/>
    <w:rsid w:val="00B8627F"/>
    <w:rsid w:val="00BB2BDA"/>
    <w:rsid w:val="00BB45CA"/>
    <w:rsid w:val="00BC61F2"/>
    <w:rsid w:val="00BD0CFC"/>
    <w:rsid w:val="00BD0EB8"/>
    <w:rsid w:val="00BE606E"/>
    <w:rsid w:val="00BF3C43"/>
    <w:rsid w:val="00C0163B"/>
    <w:rsid w:val="00CA52FF"/>
    <w:rsid w:val="00CF70E1"/>
    <w:rsid w:val="00CF7576"/>
    <w:rsid w:val="00CF7DEC"/>
    <w:rsid w:val="00D14597"/>
    <w:rsid w:val="00D15F7D"/>
    <w:rsid w:val="00D1738F"/>
    <w:rsid w:val="00D339A1"/>
    <w:rsid w:val="00D3467A"/>
    <w:rsid w:val="00D50B4F"/>
    <w:rsid w:val="00D57D45"/>
    <w:rsid w:val="00D723E4"/>
    <w:rsid w:val="00D75026"/>
    <w:rsid w:val="00D80F12"/>
    <w:rsid w:val="00DA2A11"/>
    <w:rsid w:val="00DA33C8"/>
    <w:rsid w:val="00DC2F94"/>
    <w:rsid w:val="00DE0BB7"/>
    <w:rsid w:val="00E2124B"/>
    <w:rsid w:val="00E87075"/>
    <w:rsid w:val="00EF470F"/>
    <w:rsid w:val="00F31EB2"/>
    <w:rsid w:val="00F36E7C"/>
    <w:rsid w:val="00F57E87"/>
    <w:rsid w:val="00F851E1"/>
    <w:rsid w:val="00FD0FC3"/>
    <w:rsid w:val="00FD70A5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3D82"/>
  <w15:chartTrackingRefBased/>
  <w15:docId w15:val="{6085F707-3DE8-4CD6-8E89-4DB1E38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2D2"/>
    <w:pPr>
      <w:spacing w:after="0" w:line="240" w:lineRule="auto"/>
    </w:pPr>
  </w:style>
  <w:style w:type="table" w:styleId="TableGrid">
    <w:name w:val="Table Grid"/>
    <w:basedOn w:val="TableNormal"/>
    <w:uiPriority w:val="39"/>
    <w:rsid w:val="0017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wisc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uide.wisc.edu/undergraduate/letters-science/communication-arts/digital-cinema-production-certificat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igitalstudies.wi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ECF22541EE5439E83FBC2D2AFEB0B" ma:contentTypeVersion="9" ma:contentTypeDescription="Create a new document." ma:contentTypeScope="" ma:versionID="96d6f6072a37f0f293f36c117072b1e0">
  <xsd:schema xmlns:xsd="http://www.w3.org/2001/XMLSchema" xmlns:xs="http://www.w3.org/2001/XMLSchema" xmlns:p="http://schemas.microsoft.com/office/2006/metadata/properties" xmlns:ns3="f0506f70-949c-482f-9073-a4a460158a40" xmlns:ns4="e2828214-149a-4246-ad12-618fc754b7f2" targetNamespace="http://schemas.microsoft.com/office/2006/metadata/properties" ma:root="true" ma:fieldsID="f5c670e8cf56c9db3150ce0a02853ebc" ns3:_="" ns4:_="">
    <xsd:import namespace="f0506f70-949c-482f-9073-a4a460158a40"/>
    <xsd:import namespace="e2828214-149a-4246-ad12-618fc754b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06f70-949c-482f-9073-a4a460158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8214-149a-4246-ad12-618fc754b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89D79-C6E1-4BF9-9A6B-772B01121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8F5CF-7219-4C7C-B500-8B6210B49A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DE352-DA83-4877-99E9-8AA9B507B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06f70-949c-482f-9073-a4a460158a40"/>
    <ds:schemaRef ds:uri="e2828214-149a-4246-ad12-618fc754b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103A8-A3A7-4751-A105-0DFC42DB7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Madison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Rossa</dc:creator>
  <cp:keywords/>
  <dc:description/>
  <cp:lastModifiedBy>Steffie Halverson</cp:lastModifiedBy>
  <cp:revision>3</cp:revision>
  <cp:lastPrinted>2025-10-28T16:44:00Z</cp:lastPrinted>
  <dcterms:created xsi:type="dcterms:W3CDTF">2026-01-29T16:57:00Z</dcterms:created>
  <dcterms:modified xsi:type="dcterms:W3CDTF">2026-02-24T17:37:00Z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0x010100C15ECF22541EE5439E83FBC2D2AFEB0B</vt:lpwstr>
  </property>
</Properties>
</file>